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kGlgeleme-Vurgu5"/>
        <w:tblW w:w="0" w:type="auto"/>
        <w:tblLook w:val="04A0"/>
      </w:tblPr>
      <w:tblGrid>
        <w:gridCol w:w="9842"/>
      </w:tblGrid>
      <w:tr w:rsidR="00406D22" w:rsidRPr="00A213B0" w:rsidTr="00D03508">
        <w:trPr>
          <w:cnfStyle w:val="100000000000"/>
          <w:trHeight w:val="408"/>
        </w:trPr>
        <w:tc>
          <w:tcPr>
            <w:cnfStyle w:val="001000000000"/>
            <w:tcW w:w="9842" w:type="dxa"/>
            <w:vAlign w:val="center"/>
          </w:tcPr>
          <w:p w:rsidR="00406D22" w:rsidRPr="00A213B0" w:rsidRDefault="00A213B0" w:rsidP="00D03508">
            <w:pPr>
              <w:jc w:val="center"/>
              <w:rPr>
                <w:rFonts w:ascii="Times New Roman" w:hAnsi="Times New Roman" w:cs="Times New Roman"/>
                <w:b w:val="0"/>
                <w:bCs w:val="0"/>
                <w:sz w:val="24"/>
                <w:szCs w:val="24"/>
              </w:rPr>
            </w:pPr>
            <w:r w:rsidRPr="00A213B0">
              <w:rPr>
                <w:rFonts w:ascii="Times New Roman" w:hAnsi="Times New Roman" w:cs="Times New Roman"/>
                <w:sz w:val="24"/>
                <w:szCs w:val="24"/>
              </w:rPr>
              <w:t>GÜLYAZI ŞEHİT ER MEHMET ALİ KÜLTÜR İLKOKULU MÜDÜRLÜĞÜ</w:t>
            </w:r>
            <w:bookmarkStart w:id="0" w:name="_GoBack"/>
            <w:bookmarkEnd w:id="0"/>
          </w:p>
        </w:tc>
      </w:tr>
      <w:tr w:rsidR="00406D22" w:rsidRPr="00A213B0" w:rsidTr="00D03508">
        <w:trPr>
          <w:cnfStyle w:val="000000100000"/>
          <w:trHeight w:val="398"/>
        </w:trPr>
        <w:tc>
          <w:tcPr>
            <w:cnfStyle w:val="001000000000"/>
            <w:tcW w:w="9842" w:type="dxa"/>
            <w:vAlign w:val="center"/>
          </w:tcPr>
          <w:p w:rsidR="00406D22" w:rsidRPr="00A213B0" w:rsidRDefault="00A213B0" w:rsidP="00A213B0">
            <w:pPr>
              <w:jc w:val="center"/>
              <w:rPr>
                <w:rFonts w:ascii="Times New Roman" w:hAnsi="Times New Roman" w:cs="Times New Roman"/>
                <w:b w:val="0"/>
                <w:bCs w:val="0"/>
                <w:sz w:val="24"/>
                <w:szCs w:val="24"/>
              </w:rPr>
            </w:pPr>
            <w:r w:rsidRPr="00A213B0">
              <w:rPr>
                <w:rFonts w:ascii="Times New Roman" w:hAnsi="Times New Roman" w:cs="Times New Roman"/>
                <w:sz w:val="24"/>
                <w:szCs w:val="24"/>
              </w:rPr>
              <w:t>2018/2019 EĞİTİM ÖĞRETİM YILI YILSONU YAPILACAK İŞLEMLER</w:t>
            </w:r>
          </w:p>
        </w:tc>
      </w:tr>
      <w:tr w:rsidR="00406D22" w:rsidRPr="00A213B0" w:rsidTr="00A213B0">
        <w:trPr>
          <w:trHeight w:val="74"/>
        </w:trPr>
        <w:tc>
          <w:tcPr>
            <w:cnfStyle w:val="001000000000"/>
            <w:tcW w:w="9842" w:type="dxa"/>
            <w:vAlign w:val="center"/>
          </w:tcPr>
          <w:p w:rsidR="00406D22" w:rsidRPr="00A213B0" w:rsidRDefault="00406D22" w:rsidP="00D03508">
            <w:pPr>
              <w:jc w:val="center"/>
              <w:rPr>
                <w:rFonts w:ascii="Times New Roman" w:hAnsi="Times New Roman" w:cs="Times New Roman"/>
                <w:b w:val="0"/>
                <w:bCs w:val="0"/>
                <w:sz w:val="24"/>
                <w:szCs w:val="24"/>
              </w:rPr>
            </w:pPr>
          </w:p>
        </w:tc>
      </w:tr>
    </w:tbl>
    <w:p w:rsidR="00C9489C" w:rsidRPr="00A213B0" w:rsidRDefault="00C9489C" w:rsidP="00552172">
      <w:pPr>
        <w:spacing w:after="0"/>
        <w:ind w:left="142"/>
        <w:jc w:val="both"/>
        <w:rPr>
          <w:rFonts w:ascii="Times New Roman" w:hAnsi="Times New Roman" w:cs="Times New Roman"/>
          <w:sz w:val="24"/>
          <w:szCs w:val="24"/>
        </w:rPr>
      </w:pPr>
    </w:p>
    <w:p w:rsidR="00A213B0" w:rsidRPr="00A213B0" w:rsidRDefault="00A213B0" w:rsidP="00A213B0">
      <w:pPr>
        <w:tabs>
          <w:tab w:val="left" w:pos="7740"/>
        </w:tabs>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A213B0">
        <w:rPr>
          <w:rFonts w:ascii="Times New Roman" w:eastAsia="Calibri" w:hAnsi="Times New Roman" w:cs="Times New Roman"/>
          <w:sz w:val="24"/>
          <w:szCs w:val="24"/>
        </w:rPr>
        <w:t xml:space="preserve">Aşağıda belirtilen dönem sonu iş ve işlemlerinin yapılmasını; e-okul işlemlerinin en geç </w:t>
      </w:r>
      <w:r>
        <w:rPr>
          <w:rFonts w:ascii="Times New Roman" w:hAnsi="Times New Roman" w:cs="Times New Roman"/>
          <w:sz w:val="24"/>
          <w:szCs w:val="24"/>
        </w:rPr>
        <w:t>31</w:t>
      </w:r>
      <w:r w:rsidRPr="00A213B0">
        <w:rPr>
          <w:rFonts w:ascii="Times New Roman" w:eastAsia="Calibri" w:hAnsi="Times New Roman" w:cs="Times New Roman"/>
          <w:sz w:val="24"/>
          <w:szCs w:val="24"/>
        </w:rPr>
        <w:t>/0</w:t>
      </w:r>
      <w:r>
        <w:rPr>
          <w:rFonts w:ascii="Times New Roman" w:hAnsi="Times New Roman" w:cs="Times New Roman"/>
          <w:sz w:val="24"/>
          <w:szCs w:val="24"/>
        </w:rPr>
        <w:t>5</w:t>
      </w:r>
      <w:r w:rsidRPr="00A213B0">
        <w:rPr>
          <w:rFonts w:ascii="Times New Roman" w:eastAsia="Calibri" w:hAnsi="Times New Roman" w:cs="Times New Roman"/>
          <w:sz w:val="24"/>
          <w:szCs w:val="24"/>
        </w:rPr>
        <w:t>/20</w:t>
      </w:r>
      <w:r>
        <w:rPr>
          <w:rFonts w:ascii="Times New Roman" w:hAnsi="Times New Roman" w:cs="Times New Roman"/>
          <w:sz w:val="24"/>
          <w:szCs w:val="24"/>
        </w:rPr>
        <w:t>19</w:t>
      </w:r>
      <w:r w:rsidRPr="00A213B0">
        <w:rPr>
          <w:rFonts w:ascii="Times New Roman" w:eastAsia="Calibri" w:hAnsi="Times New Roman" w:cs="Times New Roman"/>
          <w:sz w:val="24"/>
          <w:szCs w:val="24"/>
        </w:rPr>
        <w:t xml:space="preserve"> Çarşamba mesai bitimine kadar sisteme girilmesini; idareye teslim edilecek evrakların en geç 31/05/20</w:t>
      </w:r>
      <w:r>
        <w:rPr>
          <w:rFonts w:ascii="Times New Roman" w:hAnsi="Times New Roman" w:cs="Times New Roman"/>
          <w:sz w:val="24"/>
          <w:szCs w:val="24"/>
        </w:rPr>
        <w:t xml:space="preserve">19 Cuma </w:t>
      </w:r>
      <w:r w:rsidRPr="00A213B0">
        <w:rPr>
          <w:rFonts w:ascii="Times New Roman" w:eastAsia="Calibri" w:hAnsi="Times New Roman" w:cs="Times New Roman"/>
          <w:sz w:val="24"/>
          <w:szCs w:val="24"/>
        </w:rPr>
        <w:t xml:space="preserve">gününe kadar  </w:t>
      </w:r>
      <w:r>
        <w:rPr>
          <w:rFonts w:ascii="Times New Roman" w:hAnsi="Times New Roman" w:cs="Times New Roman"/>
          <w:sz w:val="24"/>
          <w:szCs w:val="24"/>
        </w:rPr>
        <w:t>okul idaresine</w:t>
      </w:r>
      <w:r w:rsidRPr="00A213B0">
        <w:rPr>
          <w:rFonts w:ascii="Times New Roman" w:eastAsia="Calibri" w:hAnsi="Times New Roman" w:cs="Times New Roman"/>
          <w:sz w:val="24"/>
          <w:szCs w:val="24"/>
        </w:rPr>
        <w:t xml:space="preserve"> elden teslim edilmesini ve herhangi bir aksaklığa meydan verilmemesini önemle rica ederim.</w:t>
      </w:r>
    </w:p>
    <w:p w:rsidR="00A213B0" w:rsidRDefault="00A213B0" w:rsidP="00552172">
      <w:pPr>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Emre KARAKAYA</w:t>
      </w:r>
    </w:p>
    <w:p w:rsidR="00A213B0" w:rsidRPr="00A213B0" w:rsidRDefault="00A213B0" w:rsidP="00552172">
      <w:pPr>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Okul Müdür V.</w:t>
      </w:r>
    </w:p>
    <w:p w:rsidR="00A213B0" w:rsidRDefault="00A213B0" w:rsidP="00552172">
      <w:pPr>
        <w:spacing w:after="0"/>
        <w:ind w:left="142"/>
        <w:jc w:val="both"/>
        <w:rPr>
          <w:rFonts w:ascii="Times New Roman" w:hAnsi="Times New Roman" w:cs="Times New Roman"/>
          <w:sz w:val="24"/>
          <w:szCs w:val="24"/>
        </w:rPr>
      </w:pPr>
    </w:p>
    <w:p w:rsidR="00A213B0" w:rsidRPr="00A213B0" w:rsidRDefault="00A213B0" w:rsidP="00552172">
      <w:pPr>
        <w:spacing w:after="0"/>
        <w:ind w:left="142"/>
        <w:jc w:val="both"/>
        <w:rPr>
          <w:rFonts w:ascii="Times New Roman" w:hAnsi="Times New Roman" w:cs="Times New Roman"/>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20</w:t>
      </w:r>
      <w:r w:rsidR="00F75D35" w:rsidRPr="00A213B0">
        <w:rPr>
          <w:rFonts w:ascii="Times New Roman" w:hAnsi="Times New Roman" w:cs="Times New Roman"/>
          <w:b/>
          <w:sz w:val="24"/>
          <w:szCs w:val="24"/>
        </w:rPr>
        <w:t>18-2019 Eğitim ve Öğretim Yılı 2</w:t>
      </w:r>
      <w:r w:rsidRPr="00A213B0">
        <w:rPr>
          <w:rFonts w:ascii="Times New Roman" w:hAnsi="Times New Roman" w:cs="Times New Roman"/>
          <w:b/>
          <w:sz w:val="24"/>
          <w:szCs w:val="24"/>
        </w:rPr>
        <w:t>. Dönem Sınav Notları ile Ders ve Etkinliklere Katılım Notunun Eksiksiz Girilmesi.(4.Sınıflar)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 xml:space="preserve">MADDE 22 – (1) İlkokul 4 üncü sınıf ile ortaokul ve imam-hatip ortaokullarında öğrencilere; </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a) (Değişik:RG-31/1/2018-30318) 4, 5, 6, 7 ve 8 inci sınıflarda her dersten bir dönemde iki sınav yapılır(...)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 xml:space="preserve"> MADDE 22 - (3) (Değişik:RG-16/6/2016-29744) Öğrencilere her dönemde her bir dersin haftalık ders saati sayısı 2 ve daha az olanlara 2, haftalık ders saati sayısı 2 den fazla olanlara ise 3 defa ders etkinliklerine katılım puanı verilir.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 xml:space="preserve">*İlkokul-Ortaokul Kurum İşlemleri&gt;&gt;Not İşlemleri&gt;&gt;Hızlı Not Girişleri bölümünden ders öğretmenlerinin sınıflarına veya girdiklere derslere ait öğrencilere not girişlerinin yapılması gerekmektedir. </w:t>
      </w:r>
    </w:p>
    <w:p w:rsidR="00C66975" w:rsidRPr="00A213B0" w:rsidRDefault="00C66975" w:rsidP="00C66975">
      <w:pPr>
        <w:spacing w:after="0"/>
        <w:ind w:left="142"/>
        <w:jc w:val="both"/>
        <w:rPr>
          <w:rFonts w:ascii="Times New Roman" w:hAnsi="Times New Roman" w:cs="Times New Roman"/>
          <w:sz w:val="24"/>
          <w:szCs w:val="24"/>
          <w:u w:val="single"/>
        </w:rPr>
      </w:pPr>
      <w:r w:rsidRPr="00A213B0">
        <w:rPr>
          <w:rFonts w:ascii="Times New Roman" w:hAnsi="Times New Roman" w:cs="Times New Roman"/>
          <w:sz w:val="24"/>
          <w:szCs w:val="24"/>
        </w:rPr>
        <w:t>*</w:t>
      </w:r>
      <w:r w:rsidRPr="00A213B0">
        <w:rPr>
          <w:rFonts w:ascii="Times New Roman" w:hAnsi="Times New Roman" w:cs="Times New Roman"/>
          <w:sz w:val="24"/>
          <w:szCs w:val="24"/>
          <w:u w:val="single"/>
        </w:rPr>
        <w:t>Ders ve etkinliklere katılım puanının değerlendirme ölçeklerine göre verilmesi ve değerlendirme ölçeklerinin bir örneğinin okul idaresine teslim edilmesi gerekmektedir.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*Görsel Sanatlar dersi için "Ürü</w:t>
      </w:r>
      <w:r w:rsidR="00F75D35" w:rsidRPr="00A213B0">
        <w:rPr>
          <w:rFonts w:ascii="Times New Roman" w:hAnsi="Times New Roman" w:cs="Times New Roman"/>
          <w:sz w:val="24"/>
          <w:szCs w:val="24"/>
        </w:rPr>
        <w:t>n Dosyası" notu girilecektir. (2</w:t>
      </w:r>
      <w:r w:rsidRPr="00A213B0">
        <w:rPr>
          <w:rFonts w:ascii="Times New Roman" w:hAnsi="Times New Roman" w:cs="Times New Roman"/>
          <w:sz w:val="24"/>
          <w:szCs w:val="24"/>
        </w:rPr>
        <w:t>. Sınav  alanı işaretlenecek.)</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*Mazeretleri nedeniyle okula gelmeyen öğrencilerin yazılı/uygulamalı sınavları yapılacak, sınavlara ait notlar okul idaresi ile işbirliği yapılarak girilecektir.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*Mazeretsiz olarak yazılı/uygulamalı sınavlara katılmayan öğrencilere; yazılı ve ders içi etkinlikler bölümlerine G (Girmedi) harfi yazılmalıdır.</w:t>
      </w:r>
    </w:p>
    <w:p w:rsidR="00C9489C" w:rsidRPr="00A213B0" w:rsidRDefault="00041B17" w:rsidP="00C66975">
      <w:pPr>
        <w:spacing w:after="0"/>
        <w:ind w:left="142"/>
        <w:jc w:val="both"/>
        <w:rPr>
          <w:rFonts w:ascii="Times New Roman" w:hAnsi="Times New Roman" w:cs="Times New Roman"/>
          <w:sz w:val="24"/>
          <w:szCs w:val="24"/>
        </w:rPr>
      </w:pPr>
      <w:r w:rsidRPr="00A213B0">
        <w:rPr>
          <w:rFonts w:ascii="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4pt;margin-top:22.15pt;width:517.55pt;height:174.5pt;z-index:251658240">
            <v:imagedata r:id="rId8" o:title=""/>
            <w10:wrap type="square"/>
          </v:shape>
          <o:OLEObject Type="Embed" ProgID="PBrush" ShapeID="_x0000_s1028" DrawAspect="Content" ObjectID="_1620043469" r:id="rId9"/>
        </w:pict>
      </w:r>
      <w:r w:rsidR="00C66975" w:rsidRPr="00A213B0">
        <w:rPr>
          <w:rFonts w:ascii="Times New Roman" w:hAnsi="Times New Roman" w:cs="Times New Roman"/>
          <w:sz w:val="24"/>
          <w:szCs w:val="24"/>
        </w:rPr>
        <w:t>*Sürekli devamsız olan öğrenciler için herhangi bir veri girişi yapılmayacaktır.</w:t>
      </w:r>
    </w:p>
    <w:p w:rsidR="00544544" w:rsidRDefault="00544544" w:rsidP="00C66975">
      <w:pPr>
        <w:spacing w:after="0"/>
        <w:ind w:left="142"/>
        <w:jc w:val="both"/>
        <w:rPr>
          <w:rFonts w:ascii="Times New Roman" w:hAnsi="Times New Roman" w:cs="Times New Roman"/>
          <w:b/>
          <w:sz w:val="24"/>
          <w:szCs w:val="24"/>
        </w:rPr>
      </w:pPr>
    </w:p>
    <w:p w:rsidR="00DF3DDB" w:rsidRDefault="00DF3DDB" w:rsidP="00C66975">
      <w:pPr>
        <w:spacing w:after="0"/>
        <w:ind w:left="142"/>
        <w:jc w:val="both"/>
        <w:rPr>
          <w:rFonts w:ascii="Times New Roman" w:hAnsi="Times New Roman" w:cs="Times New Roman"/>
          <w:b/>
          <w:sz w:val="24"/>
          <w:szCs w:val="24"/>
        </w:rPr>
      </w:pPr>
    </w:p>
    <w:p w:rsidR="00DF3DDB" w:rsidRPr="00A213B0" w:rsidRDefault="00DF3DDB" w:rsidP="00C66975">
      <w:pPr>
        <w:spacing w:after="0"/>
        <w:ind w:left="142"/>
        <w:jc w:val="both"/>
        <w:rPr>
          <w:rFonts w:ascii="Times New Roman" w:hAnsi="Times New Roman" w:cs="Times New Roman"/>
          <w:b/>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1-2-3.Sınıflar Bütün Dersler İçin “Geliştirilmeli”,“İyi”,”Çok İyi” Seçeneklerinden En Az Birinin İşaretlenmesi.</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20-(2)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B7444C"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 xml:space="preserve">*İlkokul-Ortaokul Kurum İşlemleri&gt;&gt;Not İşlemleri&gt;&gt;Hızlı Not Girişleri bölümünden sınıflarına veya girdiklere derslere ait öğrencilere ait not girişlerinin yapılması gerekmektedir. </w:t>
      </w:r>
    </w:p>
    <w:p w:rsidR="00C66975" w:rsidRPr="00A213B0" w:rsidRDefault="00C66975" w:rsidP="00C66975">
      <w:pPr>
        <w:spacing w:after="0"/>
        <w:ind w:left="142"/>
        <w:jc w:val="both"/>
        <w:rPr>
          <w:rFonts w:ascii="Times New Roman" w:hAnsi="Times New Roman" w:cs="Times New Roman"/>
          <w:i/>
          <w:sz w:val="24"/>
          <w:szCs w:val="24"/>
          <w:u w:val="single"/>
        </w:rPr>
      </w:pPr>
      <w:r w:rsidRPr="00A213B0">
        <w:rPr>
          <w:rFonts w:ascii="Times New Roman" w:hAnsi="Times New Roman" w:cs="Times New Roman"/>
          <w:sz w:val="24"/>
          <w:szCs w:val="24"/>
        </w:rPr>
        <w:t>*</w:t>
      </w:r>
      <w:r w:rsidRPr="00A213B0">
        <w:rPr>
          <w:rFonts w:ascii="Times New Roman" w:hAnsi="Times New Roman" w:cs="Times New Roman"/>
          <w:i/>
          <w:sz w:val="24"/>
          <w:szCs w:val="24"/>
          <w:u w:val="single"/>
        </w:rPr>
        <w:t>Ders notlarının değerlendirme ölçeklerine göre verilmesi ve değerlendirme ölçeklerinin bir örneğinin okul idaresine teslim edilmesi gerekmektedir.</w:t>
      </w: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Gelişim Raporlarının Doldurulması. ( Okul Öncesi )</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30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 xml:space="preserve">*Sınıf/Şube Rehber Öğretmenlerinin Okul Öncesi Kurum İşlemleri&gt;&gt;Gelişim Raporu&gt;&gt;Gelişim Raporu Girişi sekmesinden sınıfında bulunan öğrencilere ait rapor bilgilerini işlemeleri gerekmektedir. </w:t>
      </w:r>
    </w:p>
    <w:p w:rsidR="00C66975" w:rsidRPr="00A213B0" w:rsidRDefault="00C66975" w:rsidP="00C66975">
      <w:pPr>
        <w:spacing w:after="0"/>
        <w:ind w:left="142"/>
        <w:jc w:val="both"/>
        <w:rPr>
          <w:rFonts w:ascii="Times New Roman" w:hAnsi="Times New Roman" w:cs="Times New Roman"/>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 xml:space="preserve">E-Okul Sisteminde Bulunan Karne Bilgileri - Öğretmen Görüşünün </w:t>
      </w:r>
      <w:r w:rsidR="00E813FF" w:rsidRPr="00A213B0">
        <w:rPr>
          <w:rFonts w:ascii="Times New Roman" w:hAnsi="Times New Roman" w:cs="Times New Roman"/>
          <w:b/>
          <w:sz w:val="24"/>
          <w:szCs w:val="24"/>
        </w:rPr>
        <w:t>Sınıf</w:t>
      </w:r>
      <w:r w:rsidRPr="00A213B0">
        <w:rPr>
          <w:rFonts w:ascii="Times New Roman" w:hAnsi="Times New Roman" w:cs="Times New Roman"/>
          <w:b/>
          <w:sz w:val="24"/>
          <w:szCs w:val="24"/>
        </w:rPr>
        <w:t xml:space="preserve"> Öğretmenlerince Her Öğrenci İçin Girilmesi.</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30 – (2)(a)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*Öğretmenler kendilerine verilen e-okul şifreleri ile sisteme giriş yaptıktan sonra İlkokul-Ortaokul Kurum İşlemleri&gt;&gt;Not İşlemleri&gt;&gt;Karne Bilgileri Öğretmen Görüşü sekmesini tıklayarak Sınıf Rehber Öğretmeni olduğu sınıfa ait Karne Öğretmen Görüşü Bilgileri girişini tamamlamaları gerekmektedir.</w:t>
      </w:r>
    </w:p>
    <w:p w:rsidR="00DF3DDB"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*Karne Bilgileri - Öğretmen Görüşünün aktif öğrencilerinize göre yapmanız gerekmektedir. Eğer bu konuda tereddüte düşüyorsanız aktif öğrenci listenizi okul idaresinden alınız.</w:t>
      </w:r>
      <w:r w:rsidR="00DF3DDB">
        <w:rPr>
          <w:rFonts w:ascii="Times New Roman" w:hAnsi="Times New Roman" w:cs="Times New Roman"/>
          <w:sz w:val="24"/>
          <w:szCs w:val="24"/>
        </w:rPr>
        <w:t xml:space="preserve"> </w:t>
      </w:r>
    </w:p>
    <w:p w:rsidR="00C66975" w:rsidRPr="00DF3DDB" w:rsidRDefault="00DF3DDB" w:rsidP="00C66975">
      <w:pPr>
        <w:spacing w:after="0"/>
        <w:ind w:left="142"/>
        <w:jc w:val="both"/>
        <w:rPr>
          <w:rFonts w:ascii="Times New Roman" w:hAnsi="Times New Roman" w:cs="Times New Roman"/>
          <w:b/>
          <w:i/>
          <w:szCs w:val="24"/>
        </w:rPr>
      </w:pPr>
      <w:r w:rsidRPr="00DF3DDB">
        <w:rPr>
          <w:rFonts w:ascii="Times New Roman" w:hAnsi="Times New Roman" w:cs="Times New Roman"/>
          <w:b/>
          <w:i/>
          <w:szCs w:val="24"/>
        </w:rPr>
        <w:t>(Öğrenci karne bilgilerini girerken yazım, noktalama ve anlam bozukluğuna dikkat ederek, aynı karne bilgisi görüşünü birden fazla öğrencinin karne bilgileri görüşüne dahil etmeyecek şekilde doldurunuz.)</w:t>
      </w:r>
    </w:p>
    <w:p w:rsidR="00C66975" w:rsidRPr="00DF3DDB" w:rsidRDefault="00C66975" w:rsidP="00C66975">
      <w:pPr>
        <w:spacing w:after="0"/>
        <w:ind w:left="142"/>
        <w:jc w:val="both"/>
        <w:rPr>
          <w:rFonts w:ascii="Times New Roman" w:hAnsi="Times New Roman" w:cs="Times New Roman"/>
          <w:b/>
          <w:i/>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Davranı</w:t>
      </w:r>
      <w:r w:rsidR="00C87B1C" w:rsidRPr="00A213B0">
        <w:rPr>
          <w:rFonts w:ascii="Times New Roman" w:hAnsi="Times New Roman" w:cs="Times New Roman"/>
          <w:b/>
          <w:sz w:val="24"/>
          <w:szCs w:val="24"/>
        </w:rPr>
        <w:t>ş Notlarının Eksiksiz Girilmesi.</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29 –(1)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*Sınıf/Şube Rehber Öğretmenleri tarafından İlkokul-Ortaokul Kurum İşlemleri&gt;&gt;Not İşlemleri&gt;&gt;Davranış Notları sekmesinden sınıfa ait davranış notu girişlerinin tamamlanması gerekmektedir.</w:t>
      </w:r>
    </w:p>
    <w:p w:rsidR="00C66975" w:rsidRPr="00A213B0" w:rsidRDefault="00C66975" w:rsidP="00C66975">
      <w:pPr>
        <w:spacing w:after="0"/>
        <w:ind w:left="142"/>
        <w:jc w:val="both"/>
        <w:rPr>
          <w:rFonts w:ascii="Times New Roman" w:hAnsi="Times New Roman" w:cs="Times New Roman"/>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E-Okul Sisteminde Bulunan Sınıf Kitaplığının Oluşturulması ve Okunan Kitapların Girilmesi.</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86 – (1) İlköğretim kurumlarının uygun bir yerinde okul kütüphanesi kurulur. İlköğretim kurumlarının bütün sınıflarında sınıf kitaplığı oluşturulur.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*Sınıf/Şube Rehber Öğretmenleri tarafından İlkokul-Ortaokul Kurum İşlemleri&gt;&gt;Okuduğu Kitaplar sekmesinden sınıf kitaplığı oluşturarak okunan kitapların sisteme girilmesi gerekmektedir.</w:t>
      </w:r>
    </w:p>
    <w:p w:rsidR="00C66975" w:rsidRDefault="00C66975" w:rsidP="00C66975">
      <w:pPr>
        <w:spacing w:after="0"/>
        <w:ind w:left="142"/>
        <w:jc w:val="both"/>
        <w:rPr>
          <w:rFonts w:ascii="Times New Roman" w:hAnsi="Times New Roman" w:cs="Times New Roman"/>
          <w:sz w:val="24"/>
          <w:szCs w:val="24"/>
        </w:rPr>
      </w:pPr>
    </w:p>
    <w:p w:rsidR="00DF3DDB" w:rsidRPr="00A213B0" w:rsidRDefault="00DF3DDB" w:rsidP="00C66975">
      <w:pPr>
        <w:spacing w:after="0"/>
        <w:ind w:left="142"/>
        <w:jc w:val="both"/>
        <w:rPr>
          <w:rFonts w:ascii="Times New Roman" w:hAnsi="Times New Roman" w:cs="Times New Roman"/>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E-Okul Sisteminde Bulunan  Sosyal Etkinlikler Bölümünün Sınıf / Şube Rehber Öğretmenlerince Her Öğrenci İçin Girilmesi.</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7 – (g) (Değişik bent:2.3.2008/26804 RG) Öğrencilerin sosyal etkinlikler kapsamında yapacakları çalışmaları sonuçlandırıp sonuçlandırmadıkları, karnelerin Sosyal Etkinlik bölümüne "TAMAMLADI", "TAMAMLAMADI" şeklinde yazılarak gösterilir.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*Sınıf/Şube Rehber Öğretmenleri tarafından İlkokul-Ortaokul Kurum İşlemleri&gt;&gt;Sosyal Etkinlikler&gt;&gt;Sosyal Etkinlikler sekmesinden sınıfa ait sosyal etkinlik girişlerinin "Tamamladı"/"Tamamlamadı" seçeneklerinden birinin seçilerek kaydedilmesi gerekmektedir.</w:t>
      </w:r>
      <w:r w:rsidRPr="00A213B0">
        <w:rPr>
          <w:rFonts w:ascii="Times New Roman" w:hAnsi="Times New Roman" w:cs="Times New Roman"/>
          <w:sz w:val="24"/>
          <w:szCs w:val="24"/>
        </w:rPr>
        <w:cr/>
      </w:r>
    </w:p>
    <w:p w:rsidR="00B7444C" w:rsidRPr="00A213B0" w:rsidRDefault="00B7444C" w:rsidP="00C66975">
      <w:pPr>
        <w:spacing w:after="0"/>
        <w:ind w:left="142"/>
        <w:jc w:val="both"/>
        <w:rPr>
          <w:rFonts w:ascii="Times New Roman" w:hAnsi="Times New Roman" w:cs="Times New Roman"/>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Öğrenci Devamsızlıklarının Sınıf Defteri ile e-Okul Bilgilerinin Karşılaştırarak Eksik ve Hataların giderilmesi.</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18 – (1) (Değişik:RG-25/6/2015-29397) Çocukların devamsızlıkları, okul öncesi eğitim kurumlarında öğretmen, ilkokullarda sınıf öğretmeni, ortaokul ve imam-hatip ortaokullarında ise okul yönetimi tarafından e-Okul sistemine işlenir ve yöneticiler tarafından takip edilir.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İlkokul-Ortaokul Kurum İşlemleri&gt;&gt;Devamsızlık İşlemleri&gt;&gt;Günlük Devamsızlık Girişi sekmesinden Sınıf/Şube rehber öğretmeni olduğu sınıfa ait Günlük Devamsızlık Girişi tamamlamaları gerekmektedir.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*Devamsızlık yapan öğrencilerinizin devamsızlık günlerinin e-Okul Bilgi  Sistemi ile sınıf defteri yoklama çizelgesi ile aynı olmalıdır, lütfen gerekli kontrolleri yapınız.</w:t>
      </w:r>
    </w:p>
    <w:p w:rsidR="00C66975" w:rsidRPr="00A213B0" w:rsidRDefault="00C66975" w:rsidP="00C66975">
      <w:pPr>
        <w:spacing w:after="0"/>
        <w:ind w:left="142"/>
        <w:jc w:val="both"/>
        <w:rPr>
          <w:rFonts w:ascii="Times New Roman" w:hAnsi="Times New Roman" w:cs="Times New Roman"/>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Öğretmen Puan Çizelgelerinin Kontrol Edilerek İmzalanması.</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 xml:space="preserve">MADDE 26 – (1) İlkokul 4 üncü sınıf ile ortaokul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 </w:t>
      </w:r>
    </w:p>
    <w:p w:rsidR="00C66975" w:rsidRPr="00A213B0" w:rsidRDefault="00C66975" w:rsidP="00C66975">
      <w:pPr>
        <w:spacing w:after="0"/>
        <w:ind w:left="142"/>
        <w:jc w:val="both"/>
        <w:rPr>
          <w:rFonts w:ascii="Times New Roman" w:hAnsi="Times New Roman" w:cs="Times New Roman"/>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BEP Uygulanan Öğrenciler İçin Değerlendirme Raporlarının Hazırlanması.</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20 – (1) c)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*BEP uygulanan öğrenciler için değerlendirme ölçeklerinin okul idaresine teslim edilmesi gerekmektedir.</w:t>
      </w:r>
    </w:p>
    <w:p w:rsidR="00C66975" w:rsidRPr="00A213B0" w:rsidRDefault="00C66975" w:rsidP="00C66975">
      <w:pPr>
        <w:spacing w:after="0"/>
        <w:ind w:left="142"/>
        <w:jc w:val="both"/>
        <w:rPr>
          <w:rFonts w:ascii="Times New Roman" w:hAnsi="Times New Roman" w:cs="Times New Roman"/>
          <w:sz w:val="24"/>
          <w:szCs w:val="24"/>
        </w:rPr>
      </w:pPr>
    </w:p>
    <w:p w:rsidR="00C66975"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Ödüller ve ödüllerin verilmesi</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53 – (1) İlkokul 4 üncü sınıf ile ortaokul ve imam-hatip ortaokullarının bütün sınıflarında puan ortalaması Türkçe dersinden  55.00, diğer derslerin her birinden 45.00 puandan aşağı olmamak şartı ile tüm derslerin dönem ağırlıklı puan ortalaması 70.00-84.99 olanlar "Teşekkür" EK-6, 85.00 puan ve yukarı olanlar "Takdir" EK-7 belgesi ile ödüllendirilir.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MADDE 53 –(2)(c) İftihar Belgesi, ilkokullarda sınıf öğretmeninin teklifi ve okul yönetiminin kararı doğrultusunda, ortaokul ve imam-hatip ortaokullarında ise öğrenci davranışlarını değerlendirme kurulunca verilir.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*İftihar Belgesini alacak öğrencilerin isimleri okul idaresine bildirilecektir.</w:t>
      </w:r>
    </w:p>
    <w:p w:rsidR="00C66975" w:rsidRPr="00A213B0" w:rsidRDefault="00C66975" w:rsidP="00C66975">
      <w:pPr>
        <w:spacing w:after="0"/>
        <w:ind w:left="142"/>
        <w:jc w:val="both"/>
        <w:rPr>
          <w:rFonts w:ascii="Times New Roman" w:hAnsi="Times New Roman" w:cs="Times New Roman"/>
          <w:sz w:val="24"/>
          <w:szCs w:val="24"/>
        </w:rPr>
      </w:pPr>
      <w:r w:rsidRPr="00A213B0">
        <w:rPr>
          <w:rFonts w:ascii="Times New Roman" w:hAnsi="Times New Roman" w:cs="Times New Roman"/>
          <w:sz w:val="24"/>
          <w:szCs w:val="24"/>
        </w:rPr>
        <w:t>*Takdir ve teşekkür belgesi alacak öğrencilerinizi kontrol ediniz.</w:t>
      </w:r>
    </w:p>
    <w:p w:rsidR="00C66975" w:rsidRDefault="00C66975" w:rsidP="00C66975">
      <w:pPr>
        <w:spacing w:after="0"/>
        <w:ind w:left="142"/>
        <w:jc w:val="both"/>
        <w:rPr>
          <w:rFonts w:ascii="Times New Roman" w:hAnsi="Times New Roman" w:cs="Times New Roman"/>
          <w:sz w:val="24"/>
          <w:szCs w:val="24"/>
        </w:rPr>
      </w:pPr>
    </w:p>
    <w:p w:rsidR="00DF3DDB" w:rsidRDefault="00DF3DDB" w:rsidP="00C66975">
      <w:pPr>
        <w:spacing w:after="0"/>
        <w:ind w:left="142"/>
        <w:jc w:val="both"/>
        <w:rPr>
          <w:rFonts w:ascii="Times New Roman" w:hAnsi="Times New Roman" w:cs="Times New Roman"/>
          <w:sz w:val="24"/>
          <w:szCs w:val="24"/>
        </w:rPr>
      </w:pPr>
    </w:p>
    <w:p w:rsidR="00DF3DDB" w:rsidRPr="00A213B0" w:rsidRDefault="00DF3DDB" w:rsidP="00C66975">
      <w:pPr>
        <w:spacing w:after="0"/>
        <w:ind w:left="142"/>
        <w:jc w:val="both"/>
        <w:rPr>
          <w:rFonts w:ascii="Times New Roman" w:hAnsi="Times New Roman" w:cs="Times New Roman"/>
          <w:sz w:val="24"/>
          <w:szCs w:val="24"/>
        </w:rPr>
      </w:pPr>
    </w:p>
    <w:p w:rsidR="00C87B1C" w:rsidRPr="00A213B0" w:rsidRDefault="00C66975" w:rsidP="00544544">
      <w:pPr>
        <w:pStyle w:val="ListeParagraf"/>
        <w:numPr>
          <w:ilvl w:val="0"/>
          <w:numId w:val="2"/>
        </w:numPr>
        <w:spacing w:after="0"/>
        <w:jc w:val="both"/>
        <w:rPr>
          <w:rFonts w:ascii="Times New Roman" w:hAnsi="Times New Roman" w:cs="Times New Roman"/>
          <w:b/>
          <w:sz w:val="24"/>
          <w:szCs w:val="24"/>
        </w:rPr>
      </w:pPr>
      <w:r w:rsidRPr="00A213B0">
        <w:rPr>
          <w:rFonts w:ascii="Times New Roman" w:hAnsi="Times New Roman" w:cs="Times New Roman"/>
          <w:b/>
          <w:sz w:val="24"/>
          <w:szCs w:val="24"/>
        </w:rPr>
        <w:t>Döneme ait rapor ve çizelgelerinin teslim edilmesi</w:t>
      </w:r>
    </w:p>
    <w:p w:rsidR="00C66975" w:rsidRPr="00A213B0" w:rsidRDefault="00C66975" w:rsidP="00C804F2">
      <w:pPr>
        <w:pStyle w:val="ListeParagraf"/>
        <w:numPr>
          <w:ilvl w:val="0"/>
          <w:numId w:val="3"/>
        </w:numPr>
        <w:spacing w:after="0"/>
        <w:jc w:val="both"/>
        <w:rPr>
          <w:rFonts w:ascii="Times New Roman" w:hAnsi="Times New Roman" w:cs="Times New Roman"/>
          <w:sz w:val="24"/>
          <w:szCs w:val="24"/>
        </w:rPr>
      </w:pPr>
      <w:r w:rsidRPr="00A213B0">
        <w:rPr>
          <w:rFonts w:ascii="Times New Roman" w:hAnsi="Times New Roman" w:cs="Times New Roman"/>
          <w:sz w:val="24"/>
          <w:szCs w:val="24"/>
        </w:rPr>
        <w:t>Rehberlik dönem  sonu faaliyet raporlarının teslim edilmesi, (Sınıf / Şube rehber öğrt.)</w:t>
      </w:r>
    </w:p>
    <w:p w:rsidR="00E813FF" w:rsidRPr="00A213B0" w:rsidRDefault="00E813FF" w:rsidP="00C804F2">
      <w:pPr>
        <w:pStyle w:val="ListeParagraf"/>
        <w:numPr>
          <w:ilvl w:val="0"/>
          <w:numId w:val="3"/>
        </w:numPr>
        <w:spacing w:after="0"/>
        <w:jc w:val="both"/>
        <w:rPr>
          <w:rFonts w:ascii="Times New Roman" w:hAnsi="Times New Roman" w:cs="Times New Roman"/>
          <w:sz w:val="24"/>
          <w:szCs w:val="24"/>
        </w:rPr>
      </w:pPr>
      <w:r w:rsidRPr="00A213B0">
        <w:rPr>
          <w:rFonts w:ascii="Times New Roman" w:hAnsi="Times New Roman" w:cs="Times New Roman"/>
          <w:sz w:val="24"/>
          <w:szCs w:val="24"/>
        </w:rPr>
        <w:t>Değerler eğitimi dönem sonu faaliyet raporlarının teslim edilmesi,( Sınıf / Şube rehber öğrt.)</w:t>
      </w:r>
    </w:p>
    <w:p w:rsidR="00C66975" w:rsidRPr="00A213B0" w:rsidRDefault="00C66975" w:rsidP="00C804F2">
      <w:pPr>
        <w:pStyle w:val="ListeParagraf"/>
        <w:numPr>
          <w:ilvl w:val="0"/>
          <w:numId w:val="3"/>
        </w:numPr>
        <w:spacing w:after="0"/>
        <w:jc w:val="both"/>
        <w:rPr>
          <w:rFonts w:ascii="Times New Roman" w:hAnsi="Times New Roman" w:cs="Times New Roman"/>
          <w:sz w:val="24"/>
          <w:szCs w:val="24"/>
        </w:rPr>
      </w:pPr>
      <w:r w:rsidRPr="00A213B0">
        <w:rPr>
          <w:rFonts w:ascii="Times New Roman" w:hAnsi="Times New Roman" w:cs="Times New Roman"/>
          <w:sz w:val="24"/>
          <w:szCs w:val="24"/>
        </w:rPr>
        <w:t>Sosyal kulüp dönem sonu faaliyet raporlarının teslim edilmesi,(Sosyal kulüp danışman öğrt.)</w:t>
      </w:r>
    </w:p>
    <w:p w:rsidR="00C804F2" w:rsidRPr="00A213B0" w:rsidRDefault="00C804F2" w:rsidP="00C804F2">
      <w:pPr>
        <w:pStyle w:val="ListeParagraf"/>
        <w:numPr>
          <w:ilvl w:val="0"/>
          <w:numId w:val="3"/>
        </w:numPr>
        <w:spacing w:after="0"/>
        <w:jc w:val="both"/>
        <w:rPr>
          <w:rFonts w:ascii="Times New Roman" w:hAnsi="Times New Roman" w:cs="Times New Roman"/>
          <w:sz w:val="24"/>
          <w:szCs w:val="24"/>
        </w:rPr>
      </w:pPr>
      <w:r w:rsidRPr="00A213B0">
        <w:rPr>
          <w:rFonts w:ascii="Times New Roman" w:hAnsi="Times New Roman" w:cs="Times New Roman"/>
          <w:sz w:val="24"/>
          <w:szCs w:val="24"/>
        </w:rPr>
        <w:t>Belirli Gün ve haftalar raporları eksik olanların raporlarının teslim edilmesi</w:t>
      </w:r>
    </w:p>
    <w:p w:rsidR="00C66975" w:rsidRPr="00A213B0" w:rsidRDefault="00C66975" w:rsidP="00C804F2">
      <w:pPr>
        <w:pStyle w:val="ListeParagraf"/>
        <w:numPr>
          <w:ilvl w:val="0"/>
          <w:numId w:val="3"/>
        </w:numPr>
        <w:spacing w:after="0"/>
        <w:jc w:val="both"/>
        <w:rPr>
          <w:rFonts w:ascii="Times New Roman" w:hAnsi="Times New Roman" w:cs="Times New Roman"/>
          <w:sz w:val="24"/>
          <w:szCs w:val="24"/>
        </w:rPr>
      </w:pPr>
      <w:r w:rsidRPr="00A213B0">
        <w:rPr>
          <w:rFonts w:ascii="Times New Roman" w:hAnsi="Times New Roman" w:cs="Times New Roman"/>
          <w:sz w:val="24"/>
          <w:szCs w:val="24"/>
        </w:rPr>
        <w:t>BEP uygulanan öğrenciler için değerlendirme ölçeklerinin teslim edilmesi,</w:t>
      </w:r>
    </w:p>
    <w:p w:rsidR="00C9489C" w:rsidRPr="00A213B0" w:rsidRDefault="00C66975" w:rsidP="00C804F2">
      <w:pPr>
        <w:pStyle w:val="ListeParagraf"/>
        <w:numPr>
          <w:ilvl w:val="0"/>
          <w:numId w:val="3"/>
        </w:numPr>
        <w:spacing w:after="0"/>
        <w:jc w:val="both"/>
        <w:rPr>
          <w:rFonts w:ascii="Times New Roman" w:hAnsi="Times New Roman" w:cs="Times New Roman"/>
        </w:rPr>
      </w:pPr>
      <w:r w:rsidRPr="00A213B0">
        <w:rPr>
          <w:rFonts w:ascii="Times New Roman" w:hAnsi="Times New Roman" w:cs="Times New Roman"/>
          <w:sz w:val="24"/>
          <w:szCs w:val="24"/>
        </w:rPr>
        <w:t xml:space="preserve">Ders ve etkinliklere katılım notu </w:t>
      </w:r>
      <w:r w:rsidR="00E813FF" w:rsidRPr="00A213B0">
        <w:rPr>
          <w:rFonts w:ascii="Times New Roman" w:hAnsi="Times New Roman" w:cs="Times New Roman"/>
          <w:sz w:val="24"/>
          <w:szCs w:val="24"/>
        </w:rPr>
        <w:t>(Kazanım Değerlendirme )</w:t>
      </w:r>
      <w:r w:rsidRPr="00A213B0">
        <w:rPr>
          <w:rFonts w:ascii="Times New Roman" w:hAnsi="Times New Roman" w:cs="Times New Roman"/>
          <w:sz w:val="24"/>
          <w:szCs w:val="24"/>
        </w:rPr>
        <w:t>değerlendirme ölçeklerinin teslim edilmesi,</w:t>
      </w:r>
      <w:r w:rsidR="00700871" w:rsidRPr="00A213B0">
        <w:rPr>
          <w:rFonts w:ascii="Times New Roman" w:hAnsi="Times New Roman" w:cs="Times New Roman"/>
        </w:rPr>
        <w:t xml:space="preserve"> </w:t>
      </w:r>
    </w:p>
    <w:p w:rsidR="00C804F2" w:rsidRPr="00A213B0" w:rsidRDefault="00C804F2" w:rsidP="00C804F2">
      <w:pPr>
        <w:pStyle w:val="ListeParagraf"/>
        <w:numPr>
          <w:ilvl w:val="0"/>
          <w:numId w:val="3"/>
        </w:numPr>
        <w:spacing w:after="0" w:line="360" w:lineRule="auto"/>
        <w:rPr>
          <w:rFonts w:ascii="Times New Roman" w:eastAsia="Calibri" w:hAnsi="Times New Roman" w:cs="Times New Roman"/>
          <w:sz w:val="24"/>
          <w:szCs w:val="24"/>
        </w:rPr>
      </w:pPr>
      <w:r w:rsidRPr="00A213B0">
        <w:rPr>
          <w:rFonts w:ascii="Times New Roman" w:eastAsia="Calibri" w:hAnsi="Times New Roman" w:cs="Times New Roman"/>
          <w:sz w:val="24"/>
          <w:szCs w:val="24"/>
        </w:rPr>
        <w:t>Yazılı kâğıtları tomarları düzgün paketlenmiş,  üzerinde hangi ders olduğu, o tomard</w:t>
      </w:r>
      <w:r w:rsidRPr="00A213B0">
        <w:rPr>
          <w:rFonts w:ascii="Times New Roman" w:hAnsi="Times New Roman" w:cs="Times New Roman"/>
          <w:sz w:val="24"/>
          <w:szCs w:val="24"/>
        </w:rPr>
        <w:t>a kaç kağıt bulunduğu,  sınıfı</w:t>
      </w:r>
      <w:r w:rsidRPr="00A213B0">
        <w:rPr>
          <w:rFonts w:ascii="Times New Roman" w:eastAsia="Calibri" w:hAnsi="Times New Roman" w:cs="Times New Roman"/>
          <w:sz w:val="24"/>
          <w:szCs w:val="24"/>
        </w:rPr>
        <w:t xml:space="preserve">, </w:t>
      </w:r>
      <w:r w:rsidRPr="00A213B0">
        <w:rPr>
          <w:rFonts w:ascii="Times New Roman" w:hAnsi="Times New Roman" w:cs="Times New Roman"/>
          <w:sz w:val="24"/>
          <w:szCs w:val="24"/>
        </w:rPr>
        <w:t xml:space="preserve"> </w:t>
      </w:r>
      <w:r w:rsidRPr="00A213B0">
        <w:rPr>
          <w:rFonts w:ascii="Times New Roman" w:eastAsia="Calibri" w:hAnsi="Times New Roman" w:cs="Times New Roman"/>
          <w:sz w:val="24"/>
          <w:szCs w:val="24"/>
        </w:rPr>
        <w:t xml:space="preserve">hangi döneme ait olduğu, </w:t>
      </w:r>
      <w:r w:rsidRPr="00A213B0">
        <w:rPr>
          <w:rFonts w:ascii="Times New Roman" w:hAnsi="Times New Roman" w:cs="Times New Roman"/>
          <w:sz w:val="24"/>
          <w:szCs w:val="24"/>
        </w:rPr>
        <w:t xml:space="preserve"> kaçıncı yazılı olduğu </w:t>
      </w:r>
      <w:r w:rsidRPr="00A213B0">
        <w:rPr>
          <w:rFonts w:ascii="Times New Roman" w:eastAsia="Calibri" w:hAnsi="Times New Roman" w:cs="Times New Roman"/>
          <w:sz w:val="24"/>
          <w:szCs w:val="24"/>
        </w:rPr>
        <w:t>belirtilmiş bir şekilde t</w:t>
      </w:r>
      <w:r w:rsidRPr="00A213B0">
        <w:rPr>
          <w:rFonts w:ascii="Times New Roman" w:hAnsi="Times New Roman" w:cs="Times New Roman"/>
          <w:sz w:val="24"/>
          <w:szCs w:val="24"/>
        </w:rPr>
        <w:t>utanakla idareye teslim edilmesi</w:t>
      </w:r>
      <w:r w:rsidRPr="00A213B0">
        <w:rPr>
          <w:rFonts w:ascii="Times New Roman" w:eastAsia="Calibri" w:hAnsi="Times New Roman" w:cs="Times New Roman"/>
          <w:sz w:val="24"/>
          <w:szCs w:val="24"/>
        </w:rPr>
        <w:t>.</w:t>
      </w:r>
      <w:r w:rsidRPr="00A213B0">
        <w:rPr>
          <w:rFonts w:ascii="Times New Roman" w:hAnsi="Times New Roman" w:cs="Times New Roman"/>
          <w:sz w:val="24"/>
          <w:szCs w:val="24"/>
        </w:rPr>
        <w:t xml:space="preserve"> (Tutanağı idareden teslim alınız)</w:t>
      </w:r>
    </w:p>
    <w:p w:rsidR="00C804F2" w:rsidRPr="00A213B0" w:rsidRDefault="00C804F2" w:rsidP="00C804F2">
      <w:pPr>
        <w:pStyle w:val="ListeParagraf"/>
        <w:numPr>
          <w:ilvl w:val="0"/>
          <w:numId w:val="3"/>
        </w:numPr>
        <w:spacing w:after="0" w:line="360" w:lineRule="auto"/>
        <w:rPr>
          <w:rFonts w:ascii="Times New Roman" w:hAnsi="Times New Roman" w:cs="Times New Roman"/>
          <w:sz w:val="24"/>
          <w:szCs w:val="24"/>
        </w:rPr>
      </w:pPr>
      <w:r w:rsidRPr="00A213B0">
        <w:rPr>
          <w:rFonts w:ascii="Times New Roman" w:eastAsia="Calibri" w:hAnsi="Times New Roman" w:cs="Times New Roman"/>
          <w:sz w:val="24"/>
          <w:szCs w:val="24"/>
        </w:rPr>
        <w:t>Ders defterlerindeki eksiklikler</w:t>
      </w:r>
      <w:r w:rsidRPr="00A213B0">
        <w:rPr>
          <w:rFonts w:ascii="Times New Roman" w:hAnsi="Times New Roman" w:cs="Times New Roman"/>
          <w:sz w:val="24"/>
          <w:szCs w:val="24"/>
        </w:rPr>
        <w:t>in</w:t>
      </w:r>
      <w:r w:rsidRPr="00A213B0">
        <w:rPr>
          <w:rFonts w:ascii="Times New Roman" w:eastAsia="Calibri" w:hAnsi="Times New Roman" w:cs="Times New Roman"/>
          <w:sz w:val="24"/>
          <w:szCs w:val="24"/>
        </w:rPr>
        <w:t xml:space="preserve"> sınıf </w:t>
      </w:r>
      <w:r w:rsidRPr="00A213B0">
        <w:rPr>
          <w:rFonts w:ascii="Times New Roman" w:hAnsi="Times New Roman" w:cs="Times New Roman"/>
          <w:sz w:val="24"/>
          <w:szCs w:val="24"/>
        </w:rPr>
        <w:t>öğretmenlerince kontrol edilmesi</w:t>
      </w:r>
      <w:r w:rsidRPr="00A213B0">
        <w:rPr>
          <w:rFonts w:ascii="Times New Roman" w:eastAsia="Calibri" w:hAnsi="Times New Roman" w:cs="Times New Roman"/>
          <w:sz w:val="24"/>
          <w:szCs w:val="24"/>
        </w:rPr>
        <w:t xml:space="preserve"> so</w:t>
      </w:r>
      <w:r w:rsidRPr="00A213B0">
        <w:rPr>
          <w:rFonts w:ascii="Times New Roman" w:hAnsi="Times New Roman" w:cs="Times New Roman"/>
          <w:sz w:val="24"/>
          <w:szCs w:val="24"/>
        </w:rPr>
        <w:t>n güne bırakılmadan tamamlanması ve idareye teslim edilmesi.</w:t>
      </w:r>
    </w:p>
    <w:p w:rsidR="00C804F2" w:rsidRPr="00A213B0" w:rsidRDefault="00C804F2" w:rsidP="00C804F2">
      <w:pPr>
        <w:pStyle w:val="ListeParagraf"/>
        <w:numPr>
          <w:ilvl w:val="0"/>
          <w:numId w:val="3"/>
        </w:numPr>
        <w:spacing w:after="0" w:line="360" w:lineRule="auto"/>
        <w:rPr>
          <w:rFonts w:ascii="Times New Roman" w:eastAsia="Calibri" w:hAnsi="Times New Roman" w:cs="Times New Roman"/>
          <w:sz w:val="24"/>
          <w:szCs w:val="24"/>
        </w:rPr>
      </w:pPr>
      <w:r w:rsidRPr="00A213B0">
        <w:rPr>
          <w:rFonts w:ascii="Times New Roman" w:eastAsia="Calibri" w:hAnsi="Times New Roman" w:cs="Times New Roman"/>
          <w:sz w:val="24"/>
          <w:szCs w:val="24"/>
        </w:rPr>
        <w:t>Öğretmen nöbet defterinde imzası bulunmayan öğretmenler</w:t>
      </w:r>
      <w:r w:rsidRPr="00A213B0">
        <w:rPr>
          <w:rFonts w:ascii="Times New Roman" w:hAnsi="Times New Roman" w:cs="Times New Roman"/>
          <w:sz w:val="24"/>
          <w:szCs w:val="24"/>
        </w:rPr>
        <w:t>in</w:t>
      </w:r>
      <w:r w:rsidRPr="00A213B0">
        <w:rPr>
          <w:rFonts w:ascii="Times New Roman" w:eastAsia="Calibri" w:hAnsi="Times New Roman" w:cs="Times New Roman"/>
          <w:sz w:val="24"/>
          <w:szCs w:val="24"/>
        </w:rPr>
        <w:t xml:space="preserve"> nöbetleri bulunan günleri kontrol ederek e</w:t>
      </w:r>
      <w:r w:rsidRPr="00A213B0">
        <w:rPr>
          <w:rFonts w:ascii="Times New Roman" w:hAnsi="Times New Roman" w:cs="Times New Roman"/>
          <w:sz w:val="24"/>
          <w:szCs w:val="24"/>
        </w:rPr>
        <w:t>ksik imzalarını tamamlamaları.</w:t>
      </w:r>
    </w:p>
    <w:p w:rsidR="00C804F2" w:rsidRPr="00A213B0" w:rsidRDefault="00C804F2" w:rsidP="00C804F2">
      <w:pPr>
        <w:pStyle w:val="ListeParagraf"/>
        <w:numPr>
          <w:ilvl w:val="0"/>
          <w:numId w:val="3"/>
        </w:numPr>
        <w:spacing w:after="0" w:line="360" w:lineRule="auto"/>
        <w:rPr>
          <w:rFonts w:ascii="Times New Roman" w:eastAsia="Calibri" w:hAnsi="Times New Roman" w:cs="Times New Roman"/>
          <w:sz w:val="24"/>
          <w:szCs w:val="24"/>
        </w:rPr>
      </w:pPr>
      <w:r w:rsidRPr="00A213B0">
        <w:rPr>
          <w:rFonts w:ascii="Times New Roman" w:eastAsia="Calibri" w:hAnsi="Times New Roman" w:cs="Times New Roman"/>
          <w:sz w:val="24"/>
          <w:szCs w:val="24"/>
        </w:rPr>
        <w:t>Sınıf dolaplarının üzerini</w:t>
      </w:r>
      <w:r w:rsidRPr="00A213B0">
        <w:rPr>
          <w:rFonts w:ascii="Times New Roman" w:hAnsi="Times New Roman" w:cs="Times New Roman"/>
          <w:sz w:val="24"/>
          <w:szCs w:val="24"/>
        </w:rPr>
        <w:t>n boşaltılması</w:t>
      </w:r>
      <w:r w:rsidRPr="00A213B0">
        <w:rPr>
          <w:rFonts w:ascii="Times New Roman" w:eastAsia="Calibri" w:hAnsi="Times New Roman" w:cs="Times New Roman"/>
          <w:sz w:val="24"/>
          <w:szCs w:val="24"/>
        </w:rPr>
        <w:t>, dolap içlerinin gerekli tertip düzenini</w:t>
      </w:r>
      <w:r w:rsidRPr="00A213B0">
        <w:rPr>
          <w:rFonts w:ascii="Times New Roman" w:hAnsi="Times New Roman" w:cs="Times New Roman"/>
          <w:sz w:val="24"/>
          <w:szCs w:val="24"/>
        </w:rPr>
        <w:t>n sağlanması</w:t>
      </w:r>
      <w:r w:rsidRPr="00A213B0">
        <w:rPr>
          <w:rFonts w:ascii="Times New Roman" w:eastAsia="Calibri" w:hAnsi="Times New Roman" w:cs="Times New Roman"/>
          <w:sz w:val="24"/>
          <w:szCs w:val="24"/>
        </w:rPr>
        <w:t>, şah</w:t>
      </w:r>
      <w:r w:rsidRPr="00A213B0">
        <w:rPr>
          <w:rFonts w:ascii="Times New Roman" w:hAnsi="Times New Roman" w:cs="Times New Roman"/>
          <w:sz w:val="24"/>
          <w:szCs w:val="24"/>
        </w:rPr>
        <w:t>sa ait malzemelerin alınması</w:t>
      </w:r>
      <w:r w:rsidRPr="00A213B0">
        <w:rPr>
          <w:rFonts w:ascii="Times New Roman" w:eastAsia="Calibri" w:hAnsi="Times New Roman" w:cs="Times New Roman"/>
          <w:sz w:val="24"/>
          <w:szCs w:val="24"/>
        </w:rPr>
        <w:t>. Sınıf, bölüm, derslik, oda, dolap, kapı vb.yerlerin anah</w:t>
      </w:r>
      <w:r w:rsidRPr="00A213B0">
        <w:rPr>
          <w:rFonts w:ascii="Times New Roman" w:hAnsi="Times New Roman" w:cs="Times New Roman"/>
          <w:sz w:val="24"/>
          <w:szCs w:val="24"/>
        </w:rPr>
        <w:t>tarlarını idareye teslim edilmesi.</w:t>
      </w:r>
    </w:p>
    <w:p w:rsidR="00C804F2" w:rsidRPr="00A213B0" w:rsidRDefault="00C804F2" w:rsidP="00C804F2">
      <w:pPr>
        <w:pStyle w:val="ListeParagraf"/>
        <w:numPr>
          <w:ilvl w:val="0"/>
          <w:numId w:val="3"/>
        </w:numPr>
        <w:spacing w:after="0" w:line="360" w:lineRule="auto"/>
        <w:rPr>
          <w:rFonts w:ascii="Times New Roman" w:eastAsia="Calibri" w:hAnsi="Times New Roman" w:cs="Times New Roman"/>
          <w:sz w:val="24"/>
          <w:szCs w:val="24"/>
        </w:rPr>
      </w:pPr>
      <w:r w:rsidRPr="00A213B0">
        <w:rPr>
          <w:rFonts w:ascii="Times New Roman" w:eastAsia="Calibri" w:hAnsi="Times New Roman" w:cs="Times New Roman"/>
          <w:sz w:val="24"/>
          <w:szCs w:val="24"/>
        </w:rPr>
        <w:t>Sınıf panolarını</w:t>
      </w:r>
      <w:r w:rsidRPr="00A213B0">
        <w:rPr>
          <w:rFonts w:ascii="Times New Roman" w:hAnsi="Times New Roman" w:cs="Times New Roman"/>
          <w:sz w:val="24"/>
          <w:szCs w:val="24"/>
        </w:rPr>
        <w:t>n</w:t>
      </w:r>
      <w:r w:rsidRPr="00A213B0">
        <w:rPr>
          <w:rFonts w:ascii="Times New Roman" w:eastAsia="Calibri" w:hAnsi="Times New Roman" w:cs="Times New Roman"/>
          <w:sz w:val="24"/>
          <w:szCs w:val="24"/>
        </w:rPr>
        <w:t>, sınıf duvarındaki etkinlikleri</w:t>
      </w:r>
      <w:r w:rsidRPr="00A213B0">
        <w:rPr>
          <w:rFonts w:ascii="Times New Roman" w:hAnsi="Times New Roman" w:cs="Times New Roman"/>
          <w:sz w:val="24"/>
          <w:szCs w:val="24"/>
        </w:rPr>
        <w:t>n</w:t>
      </w:r>
      <w:r w:rsidRPr="00A213B0">
        <w:rPr>
          <w:rFonts w:ascii="Times New Roman" w:eastAsia="Calibri" w:hAnsi="Times New Roman" w:cs="Times New Roman"/>
          <w:sz w:val="24"/>
          <w:szCs w:val="24"/>
        </w:rPr>
        <w:t>,</w:t>
      </w:r>
      <w:r w:rsidR="00A213B0" w:rsidRPr="00A213B0">
        <w:rPr>
          <w:rFonts w:ascii="Times New Roman" w:hAnsi="Times New Roman" w:cs="Times New Roman"/>
          <w:sz w:val="24"/>
          <w:szCs w:val="24"/>
        </w:rPr>
        <w:t>(Mevsimler ve Atatürk Köşesi Hariç)</w:t>
      </w:r>
      <w:r w:rsidRPr="00A213B0">
        <w:rPr>
          <w:rFonts w:ascii="Times New Roman" w:eastAsia="Calibri" w:hAnsi="Times New Roman" w:cs="Times New Roman"/>
          <w:sz w:val="24"/>
          <w:szCs w:val="24"/>
        </w:rPr>
        <w:t xml:space="preserve"> kulüp panolarını</w:t>
      </w:r>
      <w:r w:rsidRPr="00A213B0">
        <w:rPr>
          <w:rFonts w:ascii="Times New Roman" w:hAnsi="Times New Roman" w:cs="Times New Roman"/>
          <w:sz w:val="24"/>
          <w:szCs w:val="24"/>
        </w:rPr>
        <w:t>n</w:t>
      </w:r>
      <w:r w:rsidRPr="00A213B0">
        <w:rPr>
          <w:rFonts w:ascii="Times New Roman" w:eastAsia="Calibri" w:hAnsi="Times New Roman" w:cs="Times New Roman"/>
          <w:sz w:val="24"/>
          <w:szCs w:val="24"/>
        </w:rPr>
        <w:t>, rehberlik panolarını</w:t>
      </w:r>
      <w:r w:rsidRPr="00A213B0">
        <w:rPr>
          <w:rFonts w:ascii="Times New Roman" w:hAnsi="Times New Roman" w:cs="Times New Roman"/>
          <w:sz w:val="24"/>
          <w:szCs w:val="24"/>
        </w:rPr>
        <w:t>n</w:t>
      </w:r>
      <w:r w:rsidRPr="00A213B0">
        <w:rPr>
          <w:rFonts w:ascii="Times New Roman" w:eastAsia="Calibri" w:hAnsi="Times New Roman" w:cs="Times New Roman"/>
          <w:sz w:val="24"/>
          <w:szCs w:val="24"/>
        </w:rPr>
        <w:t xml:space="preserve">, </w:t>
      </w:r>
      <w:r w:rsidR="00A213B0" w:rsidRPr="00A213B0">
        <w:rPr>
          <w:rFonts w:ascii="Times New Roman" w:hAnsi="Times New Roman" w:cs="Times New Roman"/>
          <w:sz w:val="24"/>
          <w:szCs w:val="24"/>
        </w:rPr>
        <w:t>boşaltılması ve kaldırılması.</w:t>
      </w:r>
      <w:r w:rsidRPr="00A213B0">
        <w:rPr>
          <w:rFonts w:ascii="Times New Roman" w:eastAsia="Calibri" w:hAnsi="Times New Roman" w:cs="Times New Roman"/>
          <w:sz w:val="24"/>
          <w:szCs w:val="24"/>
        </w:rPr>
        <w:t xml:space="preserve"> </w:t>
      </w:r>
    </w:p>
    <w:p w:rsidR="00C804F2" w:rsidRDefault="00C804F2" w:rsidP="00A213B0">
      <w:pPr>
        <w:pStyle w:val="ListeParagraf"/>
        <w:spacing w:after="0"/>
        <w:ind w:left="862"/>
        <w:jc w:val="both"/>
        <w:rPr>
          <w:rFonts w:ascii="Times New Roman" w:hAnsi="Times New Roman" w:cs="Times New Roman"/>
          <w:sz w:val="24"/>
        </w:rPr>
      </w:pPr>
    </w:p>
    <w:p w:rsidR="00A213B0" w:rsidRDefault="00A213B0" w:rsidP="00A213B0">
      <w:pPr>
        <w:pStyle w:val="ListeParagraf"/>
        <w:spacing w:after="0"/>
        <w:ind w:left="862"/>
        <w:jc w:val="both"/>
        <w:rPr>
          <w:rFonts w:ascii="Times New Roman" w:hAnsi="Times New Roman" w:cs="Times New Roman"/>
          <w:sz w:val="24"/>
        </w:rPr>
      </w:pPr>
    </w:p>
    <w:p w:rsidR="00A213B0" w:rsidRPr="00DF3DDB" w:rsidRDefault="00A213B0" w:rsidP="00DF3DDB">
      <w:pPr>
        <w:spacing w:after="0"/>
        <w:jc w:val="both"/>
        <w:rPr>
          <w:rFonts w:ascii="Times New Roman" w:hAnsi="Times New Roman" w:cs="Times New Roman"/>
          <w:sz w:val="24"/>
        </w:rPr>
      </w:pPr>
    </w:p>
    <w:p w:rsidR="00A213B0" w:rsidRDefault="00A213B0" w:rsidP="00A213B0">
      <w:pPr>
        <w:pStyle w:val="ListeParagraf"/>
        <w:spacing w:after="0"/>
        <w:ind w:left="862"/>
        <w:jc w:val="both"/>
        <w:rPr>
          <w:rFonts w:ascii="Times New Roman" w:hAnsi="Times New Roman" w:cs="Times New Roman"/>
          <w:sz w:val="24"/>
        </w:rPr>
      </w:pPr>
    </w:p>
    <w:p w:rsidR="00A213B0" w:rsidRDefault="00A213B0" w:rsidP="00A213B0">
      <w:pPr>
        <w:tabs>
          <w:tab w:val="left" w:pos="8010"/>
        </w:tabs>
        <w:spacing w:line="360" w:lineRule="auto"/>
        <w:rPr>
          <w:rFonts w:ascii="Times New Roman" w:hAnsi="Times New Roman"/>
          <w:sz w:val="24"/>
        </w:rPr>
      </w:pPr>
      <w:r w:rsidRPr="00C8575D">
        <w:rPr>
          <w:rFonts w:ascii="Times New Roman" w:eastAsia="Calibri" w:hAnsi="Times New Roman" w:cs="Times New Roman"/>
          <w:sz w:val="24"/>
        </w:rPr>
        <w:t>Yukarıda belirtilen işlerin zamanında tamamlanması gerekmektedir.</w:t>
      </w:r>
    </w:p>
    <w:p w:rsidR="00A213B0" w:rsidRDefault="00A213B0" w:rsidP="00A213B0">
      <w:pPr>
        <w:tabs>
          <w:tab w:val="left" w:pos="8010"/>
        </w:tabs>
        <w:spacing w:line="360" w:lineRule="auto"/>
        <w:rPr>
          <w:rFonts w:ascii="Times New Roman" w:hAnsi="Times New Roman"/>
          <w:b/>
          <w:sz w:val="24"/>
        </w:rPr>
      </w:pPr>
      <w:r w:rsidRPr="00C8575D">
        <w:rPr>
          <w:rFonts w:ascii="Times New Roman" w:eastAsia="Calibri" w:hAnsi="Times New Roman" w:cs="Times New Roman"/>
          <w:sz w:val="24"/>
        </w:rPr>
        <w:t xml:space="preserve">Aksi durum ortaya çıktığında öğretmen sorumlu olacak, okul müdürlüğünce yapılacak işlemleri kabul ederim.  </w:t>
      </w:r>
      <w:r>
        <w:rPr>
          <w:rFonts w:ascii="Times New Roman" w:hAnsi="Times New Roman"/>
          <w:b/>
          <w:sz w:val="24"/>
        </w:rPr>
        <w:t>23</w:t>
      </w:r>
      <w:r w:rsidRPr="00C8575D">
        <w:rPr>
          <w:rFonts w:ascii="Times New Roman" w:eastAsia="Calibri" w:hAnsi="Times New Roman" w:cs="Times New Roman"/>
          <w:b/>
          <w:sz w:val="24"/>
        </w:rPr>
        <w:t>.05.201</w:t>
      </w:r>
      <w:r>
        <w:rPr>
          <w:rFonts w:ascii="Times New Roman" w:hAnsi="Times New Roman"/>
          <w:b/>
          <w:sz w:val="24"/>
        </w:rPr>
        <w:t>9</w:t>
      </w:r>
    </w:p>
    <w:p w:rsidR="0071574D" w:rsidRDefault="00A213B0" w:rsidP="00A213B0">
      <w:pPr>
        <w:tabs>
          <w:tab w:val="left" w:pos="8010"/>
        </w:tabs>
        <w:rPr>
          <w:rFonts w:ascii="Times New Roman" w:hAnsi="Times New Roman"/>
          <w:b/>
          <w:sz w:val="24"/>
          <w:szCs w:val="24"/>
        </w:rPr>
      </w:pPr>
      <w:r>
        <w:rPr>
          <w:rFonts w:ascii="Times New Roman" w:hAnsi="Times New Roman"/>
          <w:b/>
          <w:sz w:val="24"/>
          <w:szCs w:val="24"/>
        </w:rPr>
        <w:t xml:space="preserve">        </w:t>
      </w:r>
    </w:p>
    <w:p w:rsidR="00A213B0" w:rsidRDefault="0071574D" w:rsidP="00A213B0">
      <w:pPr>
        <w:tabs>
          <w:tab w:val="left" w:pos="8010"/>
        </w:tabs>
        <w:rPr>
          <w:rFonts w:ascii="Times New Roman" w:eastAsia="Calibri" w:hAnsi="Times New Roman" w:cs="Times New Roman"/>
          <w:b/>
          <w:sz w:val="24"/>
          <w:szCs w:val="24"/>
        </w:rPr>
      </w:pPr>
      <w:r>
        <w:rPr>
          <w:rFonts w:ascii="Times New Roman" w:hAnsi="Times New Roman"/>
          <w:b/>
          <w:sz w:val="24"/>
          <w:szCs w:val="24"/>
        </w:rPr>
        <w:t xml:space="preserve">         </w:t>
      </w:r>
      <w:r w:rsidR="00A213B0">
        <w:rPr>
          <w:rFonts w:ascii="Times New Roman" w:hAnsi="Times New Roman"/>
          <w:b/>
          <w:sz w:val="24"/>
          <w:szCs w:val="24"/>
        </w:rPr>
        <w:t xml:space="preserve">  </w:t>
      </w:r>
      <w:r w:rsidR="00A213B0" w:rsidRPr="00C8575D">
        <w:rPr>
          <w:rFonts w:ascii="Times New Roman" w:eastAsia="Calibri" w:hAnsi="Times New Roman" w:cs="Times New Roman"/>
          <w:b/>
          <w:sz w:val="24"/>
          <w:szCs w:val="24"/>
        </w:rPr>
        <w:t>Tebellüğ Eden</w:t>
      </w:r>
      <w:r w:rsidR="00A213B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A213B0">
        <w:rPr>
          <w:rFonts w:ascii="Times New Roman" w:eastAsia="Calibri" w:hAnsi="Times New Roman" w:cs="Times New Roman"/>
          <w:b/>
          <w:sz w:val="24"/>
          <w:szCs w:val="24"/>
        </w:rPr>
        <w:t xml:space="preserve">Tebliğ Eden               </w:t>
      </w:r>
    </w:p>
    <w:p w:rsidR="00A213B0" w:rsidRDefault="00A213B0" w:rsidP="00A213B0">
      <w:pPr>
        <w:tabs>
          <w:tab w:val="left" w:pos="8010"/>
        </w:tabs>
        <w:spacing w:line="360" w:lineRule="auto"/>
        <w:rPr>
          <w:rFonts w:ascii="Times New Roman" w:hAnsi="Times New Roman"/>
          <w:sz w:val="24"/>
        </w:rPr>
      </w:pPr>
      <w:r>
        <w:rPr>
          <w:rFonts w:ascii="Times New Roman" w:hAnsi="Times New Roman"/>
          <w:sz w:val="24"/>
        </w:rPr>
        <w:t xml:space="preserve">       </w:t>
      </w:r>
      <w:r w:rsidR="0071574D">
        <w:rPr>
          <w:rFonts w:ascii="Times New Roman" w:hAnsi="Times New Roman"/>
          <w:sz w:val="24"/>
        </w:rPr>
        <w:t xml:space="preserve">   </w:t>
      </w:r>
      <w:r>
        <w:rPr>
          <w:rFonts w:ascii="Times New Roman" w:hAnsi="Times New Roman"/>
          <w:sz w:val="24"/>
        </w:rPr>
        <w:t xml:space="preserve">                                                                                        </w:t>
      </w:r>
      <w:r w:rsidR="0071574D">
        <w:rPr>
          <w:rFonts w:ascii="Times New Roman" w:hAnsi="Times New Roman"/>
          <w:sz w:val="24"/>
        </w:rPr>
        <w:t xml:space="preserve">     </w:t>
      </w:r>
      <w:r>
        <w:rPr>
          <w:rFonts w:ascii="Times New Roman" w:hAnsi="Times New Roman"/>
          <w:sz w:val="24"/>
        </w:rPr>
        <w:t xml:space="preserve">  </w:t>
      </w:r>
      <w:r w:rsidR="00613FF7">
        <w:rPr>
          <w:rFonts w:ascii="Times New Roman" w:hAnsi="Times New Roman"/>
          <w:sz w:val="24"/>
        </w:rPr>
        <w:t xml:space="preserve">                          </w:t>
      </w:r>
      <w:r>
        <w:rPr>
          <w:rFonts w:ascii="Times New Roman" w:hAnsi="Times New Roman"/>
          <w:sz w:val="24"/>
        </w:rPr>
        <w:t>Emre KARAKAYA</w:t>
      </w:r>
    </w:p>
    <w:p w:rsidR="000643F0" w:rsidRPr="0026789C" w:rsidRDefault="00A213B0" w:rsidP="0026789C">
      <w:pPr>
        <w:tabs>
          <w:tab w:val="left" w:pos="8010"/>
        </w:tabs>
        <w:spacing w:line="360" w:lineRule="auto"/>
        <w:rPr>
          <w:rFonts w:ascii="Times New Roman" w:eastAsia="Calibri" w:hAnsi="Times New Roman" w:cs="Times New Roman"/>
          <w:sz w:val="24"/>
        </w:rPr>
      </w:pPr>
      <w:r>
        <w:rPr>
          <w:rFonts w:ascii="Times New Roman" w:hAnsi="Times New Roman"/>
          <w:sz w:val="24"/>
        </w:rPr>
        <w:t xml:space="preserve">                                                                    </w:t>
      </w:r>
      <w:r w:rsidR="0071574D">
        <w:rPr>
          <w:rFonts w:ascii="Times New Roman" w:hAnsi="Times New Roman"/>
          <w:sz w:val="24"/>
        </w:rPr>
        <w:t xml:space="preserve">                          </w:t>
      </w:r>
      <w:r w:rsidR="00613FF7">
        <w:rPr>
          <w:rFonts w:ascii="Times New Roman" w:hAnsi="Times New Roman"/>
          <w:sz w:val="24"/>
        </w:rPr>
        <w:t xml:space="preserve">                                        </w:t>
      </w:r>
      <w:r w:rsidR="0071574D">
        <w:rPr>
          <w:rFonts w:ascii="Times New Roman" w:hAnsi="Times New Roman"/>
          <w:sz w:val="24"/>
        </w:rPr>
        <w:t xml:space="preserve"> </w:t>
      </w:r>
      <w:r w:rsidR="0026789C">
        <w:rPr>
          <w:rFonts w:ascii="Times New Roman" w:hAnsi="Times New Roman"/>
          <w:sz w:val="24"/>
        </w:rPr>
        <w:t>Okul Müdür V.</w:t>
      </w:r>
      <w:r w:rsidR="00DE7419" w:rsidRPr="00A213B0">
        <w:rPr>
          <w:rFonts w:ascii="Times New Roman" w:hAnsi="Times New Roman" w:cs="Times New Roman"/>
          <w:sz w:val="24"/>
          <w:szCs w:val="24"/>
        </w:rPr>
        <w:tab/>
      </w:r>
    </w:p>
    <w:sectPr w:rsidR="000643F0" w:rsidRPr="0026789C" w:rsidSect="00B7444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49B" w:rsidRDefault="0072349B" w:rsidP="00CB7521">
      <w:pPr>
        <w:spacing w:after="0" w:line="240" w:lineRule="auto"/>
      </w:pPr>
      <w:r>
        <w:separator/>
      </w:r>
    </w:p>
  </w:endnote>
  <w:endnote w:type="continuationSeparator" w:id="1">
    <w:p w:rsidR="0072349B" w:rsidRDefault="0072349B" w:rsidP="00CB7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mic Sans MS">
    <w:altName w:val="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6637"/>
      <w:docPartObj>
        <w:docPartGallery w:val="Page Numbers (Bottom of Page)"/>
        <w:docPartUnique/>
      </w:docPartObj>
    </w:sdtPr>
    <w:sdtContent>
      <w:p w:rsidR="0026789C" w:rsidRDefault="0026789C">
        <w:pPr>
          <w:pStyle w:val="Altbilgi"/>
          <w:jc w:val="right"/>
        </w:pPr>
        <w:fldSimple w:instr=" PAGE   \* MERGEFORMAT ">
          <w:r w:rsidR="00613FF7">
            <w:rPr>
              <w:noProof/>
            </w:rPr>
            <w:t>4</w:t>
          </w:r>
        </w:fldSimple>
      </w:p>
    </w:sdtContent>
  </w:sdt>
  <w:p w:rsidR="0026789C" w:rsidRDefault="0026789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49B" w:rsidRDefault="0072349B" w:rsidP="00CB7521">
      <w:pPr>
        <w:spacing w:after="0" w:line="240" w:lineRule="auto"/>
      </w:pPr>
      <w:r>
        <w:separator/>
      </w:r>
    </w:p>
  </w:footnote>
  <w:footnote w:type="continuationSeparator" w:id="1">
    <w:p w:rsidR="0072349B" w:rsidRDefault="0072349B" w:rsidP="00CB7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19" w:rsidRDefault="00DE7419">
    <w:pPr>
      <w:pStyle w:val="stbilgi"/>
    </w:pPr>
  </w:p>
  <w:p w:rsidR="00E966A6" w:rsidRDefault="00E966A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FED"/>
    <w:multiLevelType w:val="hybridMultilevel"/>
    <w:tmpl w:val="CAC4638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483277F4"/>
    <w:multiLevelType w:val="hybridMultilevel"/>
    <w:tmpl w:val="5BE6073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nsid w:val="60601A84"/>
    <w:multiLevelType w:val="hybridMultilevel"/>
    <w:tmpl w:val="D5DA8C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3554">
      <o:colormenu v:ext="edit" strokecolor="none [3213]"/>
    </o:shapedefaults>
  </w:hdrShapeDefaults>
  <w:footnotePr>
    <w:footnote w:id="0"/>
    <w:footnote w:id="1"/>
  </w:footnotePr>
  <w:endnotePr>
    <w:endnote w:id="0"/>
    <w:endnote w:id="1"/>
  </w:endnotePr>
  <w:compat/>
  <w:rsids>
    <w:rsidRoot w:val="00422898"/>
    <w:rsid w:val="00011023"/>
    <w:rsid w:val="00041B17"/>
    <w:rsid w:val="000615DA"/>
    <w:rsid w:val="00063D21"/>
    <w:rsid w:val="000643F0"/>
    <w:rsid w:val="00067936"/>
    <w:rsid w:val="000C1F0D"/>
    <w:rsid w:val="000D2F06"/>
    <w:rsid w:val="000E419E"/>
    <w:rsid w:val="00127EA8"/>
    <w:rsid w:val="00141C17"/>
    <w:rsid w:val="00177071"/>
    <w:rsid w:val="00190587"/>
    <w:rsid w:val="001A707E"/>
    <w:rsid w:val="0026789C"/>
    <w:rsid w:val="002C6311"/>
    <w:rsid w:val="003215D8"/>
    <w:rsid w:val="0039762B"/>
    <w:rsid w:val="003B565E"/>
    <w:rsid w:val="003E63B9"/>
    <w:rsid w:val="003F471F"/>
    <w:rsid w:val="004029A8"/>
    <w:rsid w:val="00406D22"/>
    <w:rsid w:val="00421B8F"/>
    <w:rsid w:val="00422898"/>
    <w:rsid w:val="00427659"/>
    <w:rsid w:val="00467BF2"/>
    <w:rsid w:val="004A508F"/>
    <w:rsid w:val="004B42AE"/>
    <w:rsid w:val="00544544"/>
    <w:rsid w:val="00552172"/>
    <w:rsid w:val="00580569"/>
    <w:rsid w:val="005B2BC8"/>
    <w:rsid w:val="005C2049"/>
    <w:rsid w:val="005C4DE7"/>
    <w:rsid w:val="005C4EDB"/>
    <w:rsid w:val="00613FF7"/>
    <w:rsid w:val="0061585C"/>
    <w:rsid w:val="00621041"/>
    <w:rsid w:val="00636ADC"/>
    <w:rsid w:val="006E686B"/>
    <w:rsid w:val="00700871"/>
    <w:rsid w:val="0071574D"/>
    <w:rsid w:val="00716965"/>
    <w:rsid w:val="0072349B"/>
    <w:rsid w:val="007238FB"/>
    <w:rsid w:val="00735AA9"/>
    <w:rsid w:val="007418E2"/>
    <w:rsid w:val="00772274"/>
    <w:rsid w:val="007A07E8"/>
    <w:rsid w:val="007D44D1"/>
    <w:rsid w:val="007D5E58"/>
    <w:rsid w:val="00806639"/>
    <w:rsid w:val="00812FFB"/>
    <w:rsid w:val="008133AC"/>
    <w:rsid w:val="008365A7"/>
    <w:rsid w:val="0087477D"/>
    <w:rsid w:val="008C62F3"/>
    <w:rsid w:val="008D325D"/>
    <w:rsid w:val="009E1139"/>
    <w:rsid w:val="00A0500E"/>
    <w:rsid w:val="00A109A5"/>
    <w:rsid w:val="00A213B0"/>
    <w:rsid w:val="00A26211"/>
    <w:rsid w:val="00A27055"/>
    <w:rsid w:val="00A32843"/>
    <w:rsid w:val="00A572D4"/>
    <w:rsid w:val="00A60F64"/>
    <w:rsid w:val="00A779D6"/>
    <w:rsid w:val="00AA6AD8"/>
    <w:rsid w:val="00B17B13"/>
    <w:rsid w:val="00B20C6B"/>
    <w:rsid w:val="00B212E0"/>
    <w:rsid w:val="00B7444C"/>
    <w:rsid w:val="00B805AC"/>
    <w:rsid w:val="00BA372F"/>
    <w:rsid w:val="00BE6AF3"/>
    <w:rsid w:val="00C1789D"/>
    <w:rsid w:val="00C233F5"/>
    <w:rsid w:val="00C251D6"/>
    <w:rsid w:val="00C3722B"/>
    <w:rsid w:val="00C66975"/>
    <w:rsid w:val="00C72A54"/>
    <w:rsid w:val="00C804F2"/>
    <w:rsid w:val="00C87B1C"/>
    <w:rsid w:val="00C9489C"/>
    <w:rsid w:val="00CB5A8B"/>
    <w:rsid w:val="00CB7521"/>
    <w:rsid w:val="00D03508"/>
    <w:rsid w:val="00D4646E"/>
    <w:rsid w:val="00D530CA"/>
    <w:rsid w:val="00D5478A"/>
    <w:rsid w:val="00D8136A"/>
    <w:rsid w:val="00DB3263"/>
    <w:rsid w:val="00DC5F44"/>
    <w:rsid w:val="00DD4E60"/>
    <w:rsid w:val="00DD6065"/>
    <w:rsid w:val="00DE7419"/>
    <w:rsid w:val="00DE7BA3"/>
    <w:rsid w:val="00DF3DDB"/>
    <w:rsid w:val="00E046D6"/>
    <w:rsid w:val="00E5396C"/>
    <w:rsid w:val="00E76D9A"/>
    <w:rsid w:val="00E813FF"/>
    <w:rsid w:val="00E966A6"/>
    <w:rsid w:val="00EA3BA3"/>
    <w:rsid w:val="00EC0ED3"/>
    <w:rsid w:val="00EC1576"/>
    <w:rsid w:val="00ED2F48"/>
    <w:rsid w:val="00EF12D3"/>
    <w:rsid w:val="00EF7166"/>
    <w:rsid w:val="00F1140A"/>
    <w:rsid w:val="00F6742E"/>
    <w:rsid w:val="00F740A6"/>
    <w:rsid w:val="00F75D35"/>
    <w:rsid w:val="00F83CD7"/>
    <w:rsid w:val="00F930A3"/>
    <w:rsid w:val="00FB07D9"/>
    <w:rsid w:val="00FD38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F3"/>
  </w:style>
  <w:style w:type="paragraph" w:styleId="Balk2">
    <w:name w:val="heading 2"/>
    <w:basedOn w:val="Normal"/>
    <w:link w:val="Balk2Char"/>
    <w:uiPriority w:val="9"/>
    <w:qFormat/>
    <w:rsid w:val="00141C1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C4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B75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7521"/>
  </w:style>
  <w:style w:type="paragraph" w:styleId="Altbilgi">
    <w:name w:val="footer"/>
    <w:basedOn w:val="Normal"/>
    <w:link w:val="AltbilgiChar"/>
    <w:uiPriority w:val="99"/>
    <w:unhideWhenUsed/>
    <w:rsid w:val="00CB75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7521"/>
  </w:style>
  <w:style w:type="paragraph" w:styleId="BalonMetni">
    <w:name w:val="Balloon Text"/>
    <w:basedOn w:val="Normal"/>
    <w:link w:val="BalonMetniChar"/>
    <w:uiPriority w:val="99"/>
    <w:semiHidden/>
    <w:unhideWhenUsed/>
    <w:rsid w:val="00CB75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7521"/>
    <w:rPr>
      <w:rFonts w:ascii="Tahoma" w:hAnsi="Tahoma" w:cs="Tahoma"/>
      <w:sz w:val="16"/>
      <w:szCs w:val="16"/>
    </w:rPr>
  </w:style>
  <w:style w:type="paragraph" w:customStyle="1" w:styleId="Default">
    <w:name w:val="Default"/>
    <w:rsid w:val="00F740A6"/>
    <w:pPr>
      <w:autoSpaceDE w:val="0"/>
      <w:autoSpaceDN w:val="0"/>
      <w:adjustRightInd w:val="0"/>
      <w:spacing w:after="0" w:line="240" w:lineRule="auto"/>
    </w:pPr>
    <w:rPr>
      <w:rFonts w:ascii="Comic Sans MS" w:hAnsi="Comic Sans MS" w:cs="Comic Sans MS"/>
      <w:color w:val="000000"/>
      <w:sz w:val="24"/>
      <w:szCs w:val="24"/>
    </w:rPr>
  </w:style>
  <w:style w:type="paragraph" w:styleId="ListeParagraf">
    <w:name w:val="List Paragraph"/>
    <w:basedOn w:val="Normal"/>
    <w:uiPriority w:val="34"/>
    <w:qFormat/>
    <w:rsid w:val="00011023"/>
    <w:pPr>
      <w:ind w:left="720"/>
      <w:contextualSpacing/>
    </w:pPr>
  </w:style>
  <w:style w:type="table" w:styleId="AkGlgeleme-Vurgu2">
    <w:name w:val="Light Shading Accent 2"/>
    <w:basedOn w:val="NormalTablo"/>
    <w:uiPriority w:val="60"/>
    <w:rsid w:val="00406D2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Balk2Char">
    <w:name w:val="Başlık 2 Char"/>
    <w:basedOn w:val="VarsaylanParagrafYazTipi"/>
    <w:link w:val="Balk2"/>
    <w:uiPriority w:val="9"/>
    <w:rsid w:val="00141C1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41C17"/>
    <w:rPr>
      <w:color w:val="0000FF"/>
      <w:u w:val="single"/>
    </w:rPr>
  </w:style>
  <w:style w:type="table" w:styleId="AkGlgeleme-Vurgu5">
    <w:name w:val="Light Shading Accent 5"/>
    <w:basedOn w:val="NormalTablo"/>
    <w:uiPriority w:val="60"/>
    <w:rsid w:val="00D0350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C66975"/>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divs>
    <w:div w:id="237982927">
      <w:bodyDiv w:val="1"/>
      <w:marLeft w:val="0"/>
      <w:marRight w:val="0"/>
      <w:marTop w:val="0"/>
      <w:marBottom w:val="0"/>
      <w:divBdr>
        <w:top w:val="none" w:sz="0" w:space="0" w:color="auto"/>
        <w:left w:val="none" w:sz="0" w:space="0" w:color="auto"/>
        <w:bottom w:val="none" w:sz="0" w:space="0" w:color="auto"/>
        <w:right w:val="none" w:sz="0" w:space="0" w:color="auto"/>
      </w:divBdr>
      <w:divsChild>
        <w:div w:id="1668710002">
          <w:marLeft w:val="0"/>
          <w:marRight w:val="0"/>
          <w:marTop w:val="0"/>
          <w:marBottom w:val="0"/>
          <w:divBdr>
            <w:top w:val="none" w:sz="0" w:space="0" w:color="auto"/>
            <w:left w:val="none" w:sz="0" w:space="0" w:color="auto"/>
            <w:bottom w:val="none" w:sz="0" w:space="0" w:color="auto"/>
            <w:right w:val="none" w:sz="0" w:space="0" w:color="auto"/>
          </w:divBdr>
        </w:div>
      </w:divsChild>
    </w:div>
    <w:div w:id="1984655723">
      <w:bodyDiv w:val="1"/>
      <w:marLeft w:val="0"/>
      <w:marRight w:val="0"/>
      <w:marTop w:val="0"/>
      <w:marBottom w:val="0"/>
      <w:divBdr>
        <w:top w:val="none" w:sz="0" w:space="0" w:color="auto"/>
        <w:left w:val="none" w:sz="0" w:space="0" w:color="auto"/>
        <w:bottom w:val="none" w:sz="0" w:space="0" w:color="auto"/>
        <w:right w:val="none" w:sz="0" w:space="0" w:color="auto"/>
      </w:divBdr>
      <w:divsChild>
        <w:div w:id="181975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E1B9-4C02-4758-A798-16AA3945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1609</Words>
  <Characters>9173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Birsen</dc:creator>
  <cp:lastModifiedBy>şemak</cp:lastModifiedBy>
  <cp:revision>7</cp:revision>
  <cp:lastPrinted>2019-05-22T12:16:00Z</cp:lastPrinted>
  <dcterms:created xsi:type="dcterms:W3CDTF">2019-05-22T11:43:00Z</dcterms:created>
  <dcterms:modified xsi:type="dcterms:W3CDTF">2019-05-22T12:18:00Z</dcterms:modified>
</cp:coreProperties>
</file>